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E4" w:rsidRDefault="00813AD0" w:rsidP="009559BF">
      <w:pPr>
        <w:tabs>
          <w:tab w:val="center" w:pos="4486"/>
          <w:tab w:val="right" w:pos="8972"/>
        </w:tabs>
        <w:jc w:val="lowKashida"/>
        <w:rPr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2513208</wp:posOffset>
                </wp:positionH>
                <wp:positionV relativeFrom="paragraph">
                  <wp:posOffset>-812346</wp:posOffset>
                </wp:positionV>
                <wp:extent cx="786765" cy="679509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7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E4" w:rsidRPr="00014635" w:rsidRDefault="00041CE4" w:rsidP="009559B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14635">
                              <w:rPr>
                                <w:rFonts w:cs="Simplified Arabic"/>
                                <w:sz w:val="96"/>
                                <w:szCs w:val="96"/>
                              </w:rPr>
                              <w:sym w:font="AGA Arabesque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9pt;margin-top:-63.95pt;width:61.9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66ggIAAA4FAAAOAAAAZHJzL2Uyb0RvYy54bWysVNmO2yAUfa/Uf0C8Z2ynjhNbcUazNFWl&#10;6SLN9AMI4BgVAwUSe1r133vBSSbTRaqq+gGzXM5dzrksL4dOoj23TmhV4+wixYgrqplQ2xp/elhP&#10;Fhg5TxQjUite40fu8OXq5Ytlbyo+1a2WjFsEIMpVvalx672pksTRlnfEXWjDFRw22nbEw9JuE2ZJ&#10;D+idTKZpWiS9tsxYTblzsHs7HuJVxG8aTv2HpnHcI1ljiM3H0cZxE8ZktSTV1hLTCnoIg/xDFB0R&#10;CpyeoG6JJ2hnxS9QnaBWO934C6q7RDeNoDzmANlk6U/Z3LfE8JgLFMeZU5nc/4Ol7/cfLRKsxgVG&#10;inRA0QMfPLrWA3oVqtMbV4HRvQEzP8A2sBwzdeZO088OKX3TErXlV9bqvuWEQXRZuJmcXR1xXADZ&#10;9O80Azdk53UEGhrbhdJBMRCgA0uPJ2ZCKBQ254tiXswwonBUzMtZWkYPpDpeNtb5N1x3KExqbIH4&#10;CE72d86HYEh1NAm+nJaCrYWUcWG3mxtp0Z6ASNbxO6A/M5MqGCsdro2I4w7ECD7CWYg2kv6tzKZ5&#10;ej0tJ+tiMZ/k63w2KefpYpJm5XVZpHmZ366/hwCzvGoFY1zdCcWPAszyvyP40AqjdKIEUV/jcjad&#10;jQz9Mck0fr9LshMe+lGKrsaLkxGpAq+vFYO0SeWJkOM8eR5+rDLU4PiPVYkqCMSPEvDDZgCUII2N&#10;Zo+gB6uBLyAdHhGYtNp+xaiHhqyx+7IjlmMk3yrQVJnleejguMhn8yks7PnJ5vyEKApQNfYYjdMb&#10;P3b9zlixbcHTqGKlr0CHjYgaeYrqoF5oupjM4YEIXX2+jlZPz9jqBwAAAP//AwBQSwMEFAAGAAgA&#10;AAAhAOhjsungAAAADAEAAA8AAABkcnMvZG93bnJldi54bWxMj0FPg0AQhe8m/ofNmHgx7QJKEWRp&#10;1ETjtbU/YGC3QGRnCbst9N87nuxx3ry8971yu9hBnM3ke0cK4nUEwlDjdE+tgsP3x+oZhA9IGgdH&#10;RsHFeNhWtzclFtrNtDPnfWgFh5AvUEEXwlhI6ZvOWPRrNxri39FNFgOfUyv1hDOH20EmUbSRFnvi&#10;hg5H896Z5md/sgqOX/NDms/1Zzhku6fNG/ZZ7S5K3d8try8gglnCvxn+8BkdKmaq3Ym0F4OCxzxl&#10;9KBgFSdZDoItaZxnIGqWkigHWZXyekT1CwAA//8DAFBLAQItABQABgAIAAAAIQC2gziS/gAAAOEB&#10;AAATAAAAAAAAAAAAAAAAAAAAAABbQ29udGVudF9UeXBlc10ueG1sUEsBAi0AFAAGAAgAAAAhADj9&#10;If/WAAAAlAEAAAsAAAAAAAAAAAAAAAAALwEAAF9yZWxzLy5yZWxzUEsBAi0AFAAGAAgAAAAhAI2z&#10;XrqCAgAADgUAAA4AAAAAAAAAAAAAAAAALgIAAGRycy9lMm9Eb2MueG1sUEsBAi0AFAAGAAgAAAAh&#10;AOhjsungAAAADAEAAA8AAAAAAAAAAAAAAAAA3AQAAGRycy9kb3ducmV2LnhtbFBLBQYAAAAABAAE&#10;APMAAADpBQAAAAA=&#10;" stroked="f">
                <v:textbox>
                  <w:txbxContent>
                    <w:p w:rsidR="00041CE4" w:rsidRPr="00014635" w:rsidRDefault="00041CE4" w:rsidP="009559BF">
                      <w:pPr>
                        <w:rPr>
                          <w:sz w:val="96"/>
                          <w:szCs w:val="96"/>
                        </w:rPr>
                      </w:pPr>
                      <w:r w:rsidRPr="00014635">
                        <w:rPr>
                          <w:rFonts w:cs="Simplified Arabic"/>
                          <w:sz w:val="96"/>
                          <w:szCs w:val="96"/>
                        </w:rPr>
                        <w:sym w:font="AGA Arabesque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-229992</wp:posOffset>
                </wp:positionH>
                <wp:positionV relativeFrom="paragraph">
                  <wp:posOffset>-388701</wp:posOffset>
                </wp:positionV>
                <wp:extent cx="2066925" cy="1216404"/>
                <wp:effectExtent l="0" t="0" r="952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16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E4" w:rsidRPr="00ED7C10" w:rsidRDefault="00041CE4" w:rsidP="009559BF">
                            <w:pPr>
                              <w:pStyle w:val="1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">
                                <w:r w:rsidRPr="00ED7C1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ED7C1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ED7C1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041CE4" w:rsidRPr="00ED7C10" w:rsidRDefault="00041CE4" w:rsidP="006A7D6D">
                            <w:pPr>
                              <w:pStyle w:val="1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7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041CE4" w:rsidRPr="00ED7C10" w:rsidRDefault="00041CE4" w:rsidP="009559BF">
                            <w:pPr>
                              <w:pStyle w:val="1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ED7C1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Qassim</w:t>
                                </w:r>
                              </w:smartTag>
                              <w:r w:rsidRPr="00ED7C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D7C1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041CE4" w:rsidRPr="00ED7C10" w:rsidRDefault="00041CE4" w:rsidP="009559BF">
                            <w:pPr>
                              <w:pStyle w:val="1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">
                                <w:r w:rsidRPr="00ED7C1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College</w:t>
                                </w:r>
                              </w:smartTag>
                              <w:r w:rsidRPr="00ED7C1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ED7C1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Sharia</w:t>
                                </w:r>
                              </w:smartTag>
                            </w:smartTag>
                            <w:r w:rsidRPr="00ED7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&amp; Islamic Studies</w:t>
                            </w:r>
                          </w:p>
                          <w:p w:rsidR="00041CE4" w:rsidRPr="00C736A6" w:rsidRDefault="00041CE4" w:rsidP="009559BF">
                            <w:pPr>
                              <w:pStyle w:val="1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Academic Advising Unit</w:t>
                            </w:r>
                          </w:p>
                          <w:p w:rsidR="00041CE4" w:rsidRPr="00ED7C10" w:rsidRDefault="00041CE4" w:rsidP="009559BF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41CE4" w:rsidRPr="00ED7C10" w:rsidRDefault="00041CE4" w:rsidP="009559BF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41CE4" w:rsidRPr="004E5F33" w:rsidRDefault="00041CE4" w:rsidP="009559BF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-18.1pt;margin-top:-30.6pt;width:162.75pt;height:9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jQhA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Ifq9MZVYHRvwMwPcAxdjpk6c6fpF4eUvmmJ2vIra3XfcsIguizcTM6ujjgugGz6&#10;95qBG7LzOgINje1C6aAYCNChS4+nzoRQKBzm6WxW5lOMKOiyPJsVaRF9kOp43Vjn33LdobCpsYXW&#10;R3iyv3M+hEOqo0nw5rQUbC2kjILdbm6kRXsCNFnH74D+wkyqYKx0uDYijicQJfgIuhBvbPv3MsuL&#10;9DovJ+vZYj4p1sV0Us7TxSTNyutylhZlcbt+CgFmRdUKxri6E4ofKZgVf9fiwzCM5IkkRH2NyymU&#10;Kub1xyTT+P0uyU54mEgpuhovTkakCp19oxikTSpPhBz3ycvwY5WhBsd/rErkQWj9SAI/bIZIuEiS&#10;wJGNZo9ADKuhbdB9eE1g02r7DaMeJrPG7uuOWI6RfKeAXGVWFGGUo1BM5zkI9lyzOdcQRQGqxh6j&#10;cXvjx/HfGSu2LXga6az0FRCyEZEqz1EdaAzTF3M6vBRhvM/laPX8nq1+AAAA//8DAFBLAwQUAAYA&#10;CAAAACEA/Wslv98AAAALAQAADwAAAGRycy9kb3ducmV2LnhtbEyPwW7CMAyG75P2DpGRdpkgpWUF&#10;uqZom7RpVxgP4DahrWicqgm0vP2807j9lj/9/pzvJtuJqxl860jBchGBMFQ53VKt4PjzOd+A8AFJ&#10;Y+fIKLgZD7vi8SHHTLuR9uZ6CLXgEvIZKmhC6DMpfdUYi37hekO8O7nBYuBxqKUecORy28k4ilJp&#10;sSW+0GBvPhpTnQ8Xq+D0PT6/bMfyKxzX+1X6ju26dDelnmbT2yuIYKbwD8OfPqtDwU6lu5D2olMw&#10;T9KYUQ7pkgMT8WabgCgZTaIVyCKX9z8UvwAAAP//AwBQSwECLQAUAAYACAAAACEAtoM4kv4AAADh&#10;AQAAEwAAAAAAAAAAAAAAAAAAAAAAW0NvbnRlbnRfVHlwZXNdLnhtbFBLAQItABQABgAIAAAAIQA4&#10;/SH/1gAAAJQBAAALAAAAAAAAAAAAAAAAAC8BAABfcmVscy8ucmVsc1BLAQItABQABgAIAAAAIQD2&#10;KxjQhAIAABcFAAAOAAAAAAAAAAAAAAAAAC4CAABkcnMvZTJvRG9jLnhtbFBLAQItABQABgAIAAAA&#10;IQD9ayW/3wAAAAsBAAAPAAAAAAAAAAAAAAAAAN4EAABkcnMvZG93bnJldi54bWxQSwUGAAAAAAQA&#10;BADzAAAA6gUAAAAA&#10;" stroked="f">
                <v:textbox>
                  <w:txbxContent>
                    <w:p w:rsidR="00041CE4" w:rsidRPr="00ED7C10" w:rsidRDefault="00041CE4" w:rsidP="009559BF">
                      <w:pPr>
                        <w:pStyle w:val="1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</w:pPr>
                      <w:smartTag w:uri="urn:schemas-microsoft-com:office:smarttags" w:element="PlaceType">
                        <w:smartTag w:uri="urn:schemas-microsoft-com:office:smarttags" w:element="place">
                          <w:r w:rsidRPr="00ED7C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ED7C1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ED7C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041CE4" w:rsidRPr="00ED7C10" w:rsidRDefault="00041CE4" w:rsidP="006A7D6D">
                      <w:pPr>
                        <w:pStyle w:val="1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7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Ministry of Education</w:t>
                      </w:r>
                    </w:p>
                    <w:p w:rsidR="00041CE4" w:rsidRPr="00ED7C10" w:rsidRDefault="00041CE4" w:rsidP="009559BF">
                      <w:pPr>
                        <w:pStyle w:val="1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ED7C1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Qassim</w:t>
                          </w:r>
                        </w:smartTag>
                        <w:r w:rsidRPr="00ED7C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D7C1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</w:smartTag>
                    </w:p>
                    <w:p w:rsidR="00041CE4" w:rsidRPr="00ED7C10" w:rsidRDefault="00041CE4" w:rsidP="009559BF">
                      <w:pPr>
                        <w:pStyle w:val="1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smartTag w:uri="urn:schemas-microsoft-com:office:smarttags" w:element="PlaceType">
                        <w:smartTag w:uri="urn:schemas-microsoft-com:office:smarttags" w:element="place">
                          <w:r w:rsidRPr="00ED7C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College</w:t>
                          </w:r>
                        </w:smartTag>
                        <w:r w:rsidRPr="00ED7C1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ED7C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Sharia</w:t>
                          </w:r>
                        </w:smartTag>
                      </w:smartTag>
                      <w:r w:rsidRPr="00ED7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&amp; Islamic Studies</w:t>
                      </w:r>
                    </w:p>
                    <w:p w:rsidR="00041CE4" w:rsidRPr="00C736A6" w:rsidRDefault="00041CE4" w:rsidP="009559BF">
                      <w:pPr>
                        <w:pStyle w:val="1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3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Academic Advising Unit</w:t>
                      </w:r>
                    </w:p>
                    <w:p w:rsidR="00041CE4" w:rsidRPr="00ED7C10" w:rsidRDefault="00041CE4" w:rsidP="009559BF">
                      <w:pPr>
                        <w:pStyle w:val="1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41CE4" w:rsidRPr="00ED7C10" w:rsidRDefault="00041CE4" w:rsidP="009559BF">
                      <w:pPr>
                        <w:pStyle w:val="1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41CE4" w:rsidRPr="004E5F33" w:rsidRDefault="00041CE4" w:rsidP="009559BF">
                      <w:pPr>
                        <w:pStyle w:val="1"/>
                        <w:spacing w:line="276" w:lineRule="auto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4547538</wp:posOffset>
                </wp:positionH>
                <wp:positionV relativeFrom="paragraph">
                  <wp:posOffset>-506147</wp:posOffset>
                </wp:positionV>
                <wp:extent cx="2028190" cy="1623269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1623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E4" w:rsidRPr="00684E3B" w:rsidRDefault="00041CE4" w:rsidP="009559BF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العربيـــة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السعوديـــة</w:t>
                            </w:r>
                          </w:p>
                          <w:p w:rsidR="00041CE4" w:rsidRPr="00684E3B" w:rsidRDefault="00041CE4" w:rsidP="006A7D6D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41CE4" w:rsidRPr="00684E3B" w:rsidRDefault="00041CE4" w:rsidP="009559BF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جامعـة</w:t>
                            </w:r>
                            <w:r w:rsidRPr="00684E3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84E3B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القصيم</w:t>
                            </w:r>
                          </w:p>
                          <w:p w:rsidR="00041CE4" w:rsidRPr="008F1D60" w:rsidRDefault="00041CE4" w:rsidP="009559BF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1D60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كليـة</w:t>
                            </w:r>
                            <w:r w:rsidRPr="008F1D60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1D60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الشريعـة</w:t>
                            </w:r>
                            <w:r w:rsidRPr="008F1D60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1D60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والدراسات</w:t>
                            </w:r>
                            <w:r w:rsidRPr="008F1D60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1D60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الإسلاميـة</w:t>
                            </w:r>
                          </w:p>
                          <w:p w:rsidR="00041CE4" w:rsidRPr="00684E3B" w:rsidRDefault="00041CE4" w:rsidP="009559BF">
                            <w:pPr>
                              <w:pStyle w:val="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وحدة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الإرشاد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الأكاديمي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left:0;text-align:left;margin-left:358.05pt;margin-top:-39.85pt;width:159.7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DL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hc08zZdZCSYKtmyRv8oXZbyDVKfjxjr/husOhUmNLZQ+&#10;wpPDvfOBDqlOLpG+loJthJRxYXfbW2nRgYBMNvE7orupm1TBWelwbEQcd4Al3BFsgW8s+7cyy4v0&#10;Ji9nm8XyclZsivmsvEyXszQrb8pFWpTF3eZ7IJgVVSsY4+peKH6SYFb8XYmPzTCKJ4oQ9TUu5/l8&#10;rNGUvZsGmcbvT0F2wkNHStHVeHl2IlWo7GvFIGxSeSLkOE9+ph+zDDk4/WNWog5C6UcR+GE7RMHl&#10;4fagka1mTyAMq6FsUGJ4TWDSavsVox46s8buy55YjpF8q0BcZVYUoZXjophf5rCwU8t2aiGKAlSN&#10;PUbj9NaP7b83VuxauGmUs9LXIMhGRKk8szrKGLovxnR8KUJ7T9fR6/k9W/8AAAD//wMAUEsDBBQA&#10;BgAIAAAAIQCpC6Oo3wAAAAwBAAAPAAAAZHJzL2Rvd25yZXYueG1sTI/BToNAEIbvJr7DZky8mHZB&#10;hRVkadRE47W1DzDAFIjsLGG3hb6925O9zWS+/PP9xWYxgzjR5HrLGuJ1BIK4tk3PrYb9z+fqBYTz&#10;yA0OlknDmRxsytubAvPGzryl0863IoSwy1FD5/2YS+nqjgy6tR2Jw+1gJ4M+rFMrmwnnEG4G+RhF&#10;qTTYc/jQ4UgfHdW/u6PRcPieH5Jsrr78Xm2f03fsVWXPWt/fLW+vIDwt/h+Gi35QhzI4VfbIjROD&#10;BhWncUA1rFSmQFyI6ClJQFRhUkkGsizkdYnyDwAA//8DAFBLAQItABQABgAIAAAAIQC2gziS/gAA&#10;AOEBAAATAAAAAAAAAAAAAAAAAAAAAABbQ29udGVudF9UeXBlc10ueG1sUEsBAi0AFAAGAAgAAAAh&#10;ADj9If/WAAAAlAEAAAsAAAAAAAAAAAAAAAAALwEAAF9yZWxzLy5yZWxzUEsBAi0AFAAGAAgAAAAh&#10;APgVcMuGAgAAFwUAAA4AAAAAAAAAAAAAAAAALgIAAGRycy9lMm9Eb2MueG1sUEsBAi0AFAAGAAgA&#10;AAAhAKkLo6jfAAAADAEAAA8AAAAAAAAAAAAAAAAA4AQAAGRycy9kb3ducmV2LnhtbFBLBQYAAAAA&#10;BAAEAPMAAADsBQAAAAA=&#10;" stroked="f">
                <v:textbox>
                  <w:txbxContent>
                    <w:p w:rsidR="00041CE4" w:rsidRPr="00684E3B" w:rsidRDefault="00041CE4" w:rsidP="009559BF">
                      <w:pPr>
                        <w:pStyle w:val="1"/>
                        <w:jc w:val="center"/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العربيـــة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السعوديـــة</w:t>
                      </w:r>
                    </w:p>
                    <w:p w:rsidR="00041CE4" w:rsidRPr="00684E3B" w:rsidRDefault="00041CE4" w:rsidP="006A7D6D">
                      <w:pPr>
                        <w:pStyle w:val="1"/>
                        <w:jc w:val="center"/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84E3B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41CE4" w:rsidRPr="00684E3B" w:rsidRDefault="00041CE4" w:rsidP="009559BF">
                      <w:pPr>
                        <w:pStyle w:val="1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84E3B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جامعـة</w:t>
                      </w:r>
                      <w:r w:rsidRPr="00684E3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84E3B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القصيم</w:t>
                      </w:r>
                    </w:p>
                    <w:p w:rsidR="00041CE4" w:rsidRPr="008F1D60" w:rsidRDefault="00041CE4" w:rsidP="009559BF">
                      <w:pPr>
                        <w:pStyle w:val="1"/>
                        <w:jc w:val="center"/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1D60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كليـة</w:t>
                      </w:r>
                      <w:r w:rsidRPr="008F1D60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F1D60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الشريعـة</w:t>
                      </w:r>
                      <w:r w:rsidRPr="008F1D60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F1D60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والدراسات</w:t>
                      </w:r>
                      <w:r w:rsidRPr="008F1D60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F1D60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الإسلاميـة</w:t>
                      </w:r>
                    </w:p>
                    <w:p w:rsidR="00041CE4" w:rsidRPr="00684E3B" w:rsidRDefault="00041CE4" w:rsidP="009559BF">
                      <w:pPr>
                        <w:pStyle w:val="1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وحدة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الإرشاد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الأكاديمي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4DA7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386965" cy="869950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E4" w:rsidRDefault="006A4DA7" w:rsidP="009559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2640" cy="649861"/>
                                  <wp:effectExtent l="0" t="0" r="317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366" cy="67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left:0;text-align:left;margin-left:153pt;margin-top:0;width:187.9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I2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MqQnV64ypwejDg5gfYBpZjps7ca/rJIaWXLVFbfmut7ltOGESXhZPJ2dERxwWQ&#10;Tf9WM7iG7LyOQENju1A6KAYCdGDp6cRMCIXCZn45n5UzCJGCDablNFKXkOp42ljnX3PdoTCpsQXm&#10;IzrZ3zsfoiHV0SVc5rQUbC2kjAu73SylRXsCKlnHLybwzE2q4Kx0ODYijjsQJNwRbCHcyPrXMsuL&#10;9C4vJ+vZ/GpSrIvppLxK55M0K+/KWVqUxWr9LQSYFVUrGOPqXih+VGBW/B3Dh14YtRM1iPoal9N8&#10;OlL0xyTT+P0uyU54aEgpOqjzyYlUgdhXikHapPJEyHGe/Bx+rDLU4PiPVYkyCMyPGvDDZoh6uzyq&#10;a6PZE+jCaqANyIfHBCattl8w6qExa+w+74jlGMk3CrRVZkUROjkuiulVDgt7btmcW4iiAFVjj9E4&#10;Xfqx+3fGim0LN41qVvoW9NiIKJUg3DGqg4qh+WJOh4cidPf5Onr9eM4W3wEAAP//AwBQSwMEFAAG&#10;AAgAAAAhAMgdQ7fdAAAACAEAAA8AAABkcnMvZG93bnJldi54bWxMj8FOwzAQRO9I/IO1SFwQdUoh&#10;aUOcCpBAXFv6AZt4m0TE6yh2m/TvWU5wWWk0o9k3xXZ2vTrTGDrPBpaLBBRx7W3HjYHD1/v9GlSI&#10;yBZ7z2TgQgG25fVVgbn1E+/ovI+NkhIOORpoYxxyrUPdksOw8AOxeEc/Oowix0bbEScpd71+SJJU&#10;O+xYPrQ40FtL9ff+5AwcP6e7p81UfcRDtntMX7HLKn8x5vZmfnkGFWmOf2H4xRd0KIWp8ie2QfUG&#10;VkkqW6IBuWKn6+UGVCW5VZaALgv9f0D5AwAA//8DAFBLAQItABQABgAIAAAAIQC2gziS/gAAAOEB&#10;AAATAAAAAAAAAAAAAAAAAAAAAABbQ29udGVudF9UeXBlc10ueG1sUEsBAi0AFAAGAAgAAAAhADj9&#10;If/WAAAAlAEAAAsAAAAAAAAAAAAAAAAALwEAAF9yZWxzLy5yZWxzUEsBAi0AFAAGAAgAAAAhAC8t&#10;wjaFAgAAFgUAAA4AAAAAAAAAAAAAAAAALgIAAGRycy9lMm9Eb2MueG1sUEsBAi0AFAAGAAgAAAAh&#10;AMgdQ7fdAAAACAEAAA8AAAAAAAAAAAAAAAAA3wQAAGRycy9kb3ducmV2LnhtbFBLBQYAAAAABAAE&#10;APMAAADpBQAAAAA=&#10;" stroked="f">
                <v:textbox>
                  <w:txbxContent>
                    <w:p w:rsidR="00041CE4" w:rsidRDefault="006A4DA7" w:rsidP="009559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2640" cy="649861"/>
                            <wp:effectExtent l="0" t="0" r="317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366" cy="671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CE4">
        <w:rPr>
          <w:b/>
          <w:bCs/>
          <w:sz w:val="36"/>
          <w:szCs w:val="36"/>
          <w:rtl/>
        </w:rPr>
        <w:tab/>
      </w:r>
      <w:r w:rsidR="00041CE4">
        <w:rPr>
          <w:b/>
          <w:bCs/>
          <w:sz w:val="36"/>
          <w:szCs w:val="36"/>
          <w:rtl/>
        </w:rPr>
        <w:tab/>
      </w:r>
    </w:p>
    <w:p w:rsidR="00041CE4" w:rsidRDefault="00041CE4" w:rsidP="009559BF">
      <w:pPr>
        <w:jc w:val="lowKashida"/>
        <w:rPr>
          <w:b/>
          <w:bCs/>
          <w:sz w:val="36"/>
          <w:szCs w:val="36"/>
          <w:rtl/>
        </w:rPr>
      </w:pPr>
    </w:p>
    <w:p w:rsidR="00041CE4" w:rsidRDefault="00041CE4" w:rsidP="009559BF">
      <w:pPr>
        <w:tabs>
          <w:tab w:val="left" w:pos="3437"/>
        </w:tabs>
        <w:jc w:val="lowKashida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</w:p>
    <w:p w:rsidR="00041CE4" w:rsidRDefault="00041CE4" w:rsidP="00813AD0">
      <w:pPr>
        <w:rPr>
          <w:sz w:val="36"/>
          <w:szCs w:val="36"/>
          <w:rtl/>
        </w:rPr>
      </w:pPr>
      <w:r w:rsidRPr="008E14BA">
        <w:rPr>
          <w:sz w:val="36"/>
          <w:szCs w:val="36"/>
          <w:rtl/>
        </w:rPr>
        <w:t xml:space="preserve">يسر وحدة </w:t>
      </w:r>
    </w:p>
    <w:p w:rsidR="00041CE4" w:rsidRDefault="00041CE4" w:rsidP="00B75431">
      <w:pPr>
        <w:rPr>
          <w:rFonts w:cs="Traditional Arabic"/>
          <w:sz w:val="28"/>
          <w:szCs w:val="28"/>
        </w:rPr>
      </w:pPr>
      <w:r>
        <w:rPr>
          <w:rFonts w:cs="Traditional Arabic"/>
          <w:sz w:val="32"/>
          <w:szCs w:val="32"/>
          <w:rtl/>
        </w:rPr>
        <w:t xml:space="preserve">                                </w:t>
      </w:r>
      <w:r>
        <w:rPr>
          <w:rFonts w:cs="Traditional Arabic"/>
          <w:sz w:val="28"/>
          <w:szCs w:val="28"/>
          <w:rtl/>
        </w:rPr>
        <w:t xml:space="preserve">الرقم:   تقرير </w:t>
      </w:r>
      <w:r w:rsidR="00B75431">
        <w:rPr>
          <w:rFonts w:cs="Traditional Arabic" w:hint="cs"/>
          <w:sz w:val="28"/>
          <w:szCs w:val="28"/>
          <w:rtl/>
        </w:rPr>
        <w:t>12</w:t>
      </w:r>
      <w:r>
        <w:rPr>
          <w:rFonts w:cs="Traditional Arabic"/>
          <w:sz w:val="28"/>
          <w:szCs w:val="28"/>
          <w:rtl/>
        </w:rPr>
        <w:t xml:space="preserve">/ف </w:t>
      </w:r>
      <w:r w:rsidR="005F4194">
        <w:rPr>
          <w:rFonts w:cs="Traditional Arabic" w:hint="cs"/>
          <w:sz w:val="28"/>
          <w:szCs w:val="28"/>
          <w:rtl/>
        </w:rPr>
        <w:t>1</w:t>
      </w:r>
      <w:r>
        <w:rPr>
          <w:rFonts w:cs="Traditional Arabic"/>
          <w:sz w:val="28"/>
          <w:szCs w:val="28"/>
          <w:rtl/>
        </w:rPr>
        <w:t xml:space="preserve">                      التاريخ   </w:t>
      </w:r>
      <w:r w:rsidR="00DE66B4">
        <w:rPr>
          <w:rFonts w:cs="Traditional Arabic" w:hint="cs"/>
          <w:sz w:val="28"/>
          <w:szCs w:val="28"/>
          <w:rtl/>
        </w:rPr>
        <w:t>26</w:t>
      </w:r>
      <w:r>
        <w:rPr>
          <w:rFonts w:cs="Traditional Arabic"/>
          <w:sz w:val="28"/>
          <w:szCs w:val="28"/>
          <w:rtl/>
        </w:rPr>
        <w:t xml:space="preserve"> /</w:t>
      </w:r>
      <w:r w:rsidR="00CE34E3">
        <w:rPr>
          <w:rFonts w:cs="Traditional Arabic" w:hint="cs"/>
          <w:sz w:val="28"/>
          <w:szCs w:val="28"/>
          <w:rtl/>
        </w:rPr>
        <w:t>3</w:t>
      </w:r>
      <w:r>
        <w:rPr>
          <w:rFonts w:cs="Traditional Arabic"/>
          <w:sz w:val="28"/>
          <w:szCs w:val="28"/>
          <w:rtl/>
        </w:rPr>
        <w:t>/ 143</w:t>
      </w:r>
      <w:r w:rsidR="006A7D6D">
        <w:rPr>
          <w:rFonts w:cs="Traditional Arabic" w:hint="cs"/>
          <w:sz w:val="28"/>
          <w:szCs w:val="28"/>
          <w:rtl/>
        </w:rPr>
        <w:t>8</w:t>
      </w:r>
      <w:r>
        <w:rPr>
          <w:rFonts w:cs="Traditional Arabic"/>
          <w:sz w:val="28"/>
          <w:szCs w:val="28"/>
          <w:rtl/>
        </w:rPr>
        <w:t>هـ</w:t>
      </w:r>
    </w:p>
    <w:p w:rsidR="00041CE4" w:rsidRDefault="00041CE4" w:rsidP="00813AD0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ـــــــــــــــــــــــــــــــــــــــــــــــــــــــــــــــــــــــــــــــــــ</w:t>
      </w:r>
    </w:p>
    <w:p w:rsidR="00041CE4" w:rsidRDefault="00041CE4" w:rsidP="00B46109">
      <w:pPr>
        <w:spacing w:line="360" w:lineRule="auto"/>
        <w:ind w:left="360" w:firstLine="720"/>
        <w:jc w:val="center"/>
        <w:rPr>
          <w:rFonts w:cs="Monotype Koufi"/>
          <w:b/>
          <w:bCs/>
          <w:sz w:val="40"/>
          <w:szCs w:val="40"/>
          <w:rtl/>
        </w:rPr>
      </w:pPr>
      <w:r>
        <w:rPr>
          <w:rFonts w:cs="Monotype Koufi"/>
          <w:b/>
          <w:bCs/>
          <w:sz w:val="40"/>
          <w:szCs w:val="40"/>
          <w:rtl/>
        </w:rPr>
        <w:t>تقرير</w:t>
      </w:r>
    </w:p>
    <w:p w:rsidR="00813AD0" w:rsidRDefault="00041CE4" w:rsidP="003275C9">
      <w:pPr>
        <w:jc w:val="lowKashida"/>
        <w:rPr>
          <w:rFonts w:cs="AL-Mohanad Bold"/>
          <w:sz w:val="32"/>
          <w:szCs w:val="32"/>
          <w:rtl/>
        </w:rPr>
      </w:pPr>
      <w:r w:rsidRPr="004A3930">
        <w:rPr>
          <w:rFonts w:cs="AL-Mohanad Bold"/>
          <w:sz w:val="32"/>
          <w:szCs w:val="32"/>
          <w:rtl/>
        </w:rPr>
        <w:t>انطلاقا</w:t>
      </w:r>
      <w:r w:rsidR="00B46109">
        <w:rPr>
          <w:rFonts w:cs="AL-Mohanad Bold" w:hint="cs"/>
          <w:sz w:val="32"/>
          <w:szCs w:val="32"/>
          <w:rtl/>
        </w:rPr>
        <w:t>ً</w:t>
      </w:r>
      <w:r w:rsidRPr="004A3930">
        <w:rPr>
          <w:rFonts w:cs="AL-Mohanad Bold"/>
          <w:sz w:val="32"/>
          <w:szCs w:val="32"/>
          <w:rtl/>
        </w:rPr>
        <w:t xml:space="preserve"> من حرص وحدة الإرشاد الأكاديمي على </w:t>
      </w:r>
      <w:r w:rsidR="003238CD">
        <w:rPr>
          <w:rFonts w:cs="AL-Mohanad Bold" w:hint="cs"/>
          <w:sz w:val="32"/>
          <w:szCs w:val="32"/>
          <w:rtl/>
        </w:rPr>
        <w:t>الارتقاء بالثقافة الإرشادية</w:t>
      </w:r>
      <w:r w:rsidR="00CE34E3">
        <w:rPr>
          <w:rFonts w:cs="AL-Mohanad Bold" w:hint="cs"/>
          <w:sz w:val="32"/>
          <w:szCs w:val="32"/>
          <w:rtl/>
        </w:rPr>
        <w:t xml:space="preserve"> للطلاب</w:t>
      </w:r>
      <w:r w:rsidR="00813AD0">
        <w:rPr>
          <w:rFonts w:cs="AL-Mohanad Bold" w:hint="cs"/>
          <w:sz w:val="32"/>
          <w:szCs w:val="32"/>
          <w:rtl/>
        </w:rPr>
        <w:t xml:space="preserve"> في جانبهم ال</w:t>
      </w:r>
      <w:r w:rsidR="00DE66B4">
        <w:rPr>
          <w:rFonts w:cs="AL-Mohanad Bold" w:hint="cs"/>
          <w:sz w:val="32"/>
          <w:szCs w:val="32"/>
          <w:rtl/>
        </w:rPr>
        <w:t>دراسي</w:t>
      </w:r>
      <w:r w:rsidR="00813AD0">
        <w:rPr>
          <w:rFonts w:cs="AL-Mohanad Bold" w:hint="cs"/>
          <w:sz w:val="32"/>
          <w:szCs w:val="32"/>
          <w:rtl/>
        </w:rPr>
        <w:t>،</w:t>
      </w:r>
      <w:r w:rsidR="00DE66B4">
        <w:rPr>
          <w:rFonts w:cs="AL-Mohanad Bold" w:hint="cs"/>
          <w:sz w:val="32"/>
          <w:szCs w:val="32"/>
          <w:rtl/>
        </w:rPr>
        <w:t xml:space="preserve"> ومع اقتراب موعد الامتحانات،</w:t>
      </w:r>
      <w:r w:rsidR="00CE34E3">
        <w:rPr>
          <w:rFonts w:cs="AL-Mohanad Bold" w:hint="cs"/>
          <w:sz w:val="32"/>
          <w:szCs w:val="32"/>
          <w:rtl/>
        </w:rPr>
        <w:t xml:space="preserve"> </w:t>
      </w:r>
      <w:r w:rsidR="00954D60" w:rsidRPr="004A3930">
        <w:rPr>
          <w:rFonts w:cs="AL-Mohanad Bold" w:hint="cs"/>
          <w:sz w:val="32"/>
          <w:szCs w:val="32"/>
          <w:rtl/>
        </w:rPr>
        <w:t xml:space="preserve">فقد قامت </w:t>
      </w:r>
      <w:r w:rsidR="00725CFE" w:rsidRPr="004A3930">
        <w:rPr>
          <w:rFonts w:cs="AL-Mohanad Bold" w:hint="cs"/>
          <w:sz w:val="32"/>
          <w:szCs w:val="32"/>
          <w:rtl/>
        </w:rPr>
        <w:t xml:space="preserve">الوحدة </w:t>
      </w:r>
      <w:r w:rsidR="00954D60" w:rsidRPr="004A3930">
        <w:rPr>
          <w:rFonts w:cs="AL-Mohanad Bold" w:hint="cs"/>
          <w:sz w:val="32"/>
          <w:szCs w:val="32"/>
          <w:rtl/>
        </w:rPr>
        <w:t xml:space="preserve">بعقد </w:t>
      </w:r>
      <w:r w:rsidR="003238CD">
        <w:rPr>
          <w:rFonts w:cs="AL-Mohanad Bold" w:hint="cs"/>
          <w:sz w:val="32"/>
          <w:szCs w:val="32"/>
          <w:rtl/>
        </w:rPr>
        <w:t>ورشة عمل</w:t>
      </w:r>
      <w:r w:rsidR="00813AD0">
        <w:rPr>
          <w:rFonts w:cs="AL-Mohanad Bold" w:hint="cs"/>
          <w:sz w:val="32"/>
          <w:szCs w:val="32"/>
          <w:rtl/>
        </w:rPr>
        <w:t xml:space="preserve"> تحت عنوان:</w:t>
      </w:r>
    </w:p>
    <w:p w:rsidR="00041CE4" w:rsidRPr="00B46109" w:rsidRDefault="00DE66B4" w:rsidP="00813AD0">
      <w:pPr>
        <w:jc w:val="center"/>
        <w:rPr>
          <w:rFonts w:cs="PT Bold Dusky"/>
          <w:sz w:val="32"/>
          <w:szCs w:val="32"/>
          <w:rtl/>
        </w:rPr>
      </w:pPr>
      <w:r>
        <w:rPr>
          <w:rFonts w:cs="PT Bold Dusky" w:hint="cs"/>
          <w:sz w:val="32"/>
          <w:szCs w:val="32"/>
          <w:rtl/>
        </w:rPr>
        <w:t>[ أساليب المذاكرة الناجحة]</w:t>
      </w:r>
    </w:p>
    <w:p w:rsidR="00041CE4" w:rsidRDefault="00041CE4" w:rsidP="003275C9">
      <w:pPr>
        <w:jc w:val="lowKashida"/>
        <w:rPr>
          <w:rFonts w:cs="AL-Mohanad Bold"/>
          <w:sz w:val="32"/>
          <w:szCs w:val="32"/>
          <w:rtl/>
        </w:rPr>
      </w:pPr>
      <w:r w:rsidRPr="00FA3D0E">
        <w:rPr>
          <w:rFonts w:cs="DecoType Naskh Variants"/>
          <w:sz w:val="36"/>
          <w:szCs w:val="36"/>
          <w:u w:val="single"/>
          <w:rtl/>
        </w:rPr>
        <w:t>اليوم:</w:t>
      </w:r>
      <w:r>
        <w:rPr>
          <w:rFonts w:cs="AL-Mohanad Bold"/>
          <w:sz w:val="32"/>
          <w:szCs w:val="32"/>
          <w:rtl/>
        </w:rPr>
        <w:t xml:space="preserve"> </w:t>
      </w:r>
      <w:r w:rsidR="009D0ADB">
        <w:rPr>
          <w:rFonts w:cs="AL-Mohanad Bold" w:hint="cs"/>
          <w:sz w:val="32"/>
          <w:szCs w:val="32"/>
          <w:rtl/>
        </w:rPr>
        <w:t>الأحد</w:t>
      </w:r>
      <w:r>
        <w:rPr>
          <w:rFonts w:cs="AL-Mohanad Bold"/>
          <w:sz w:val="32"/>
          <w:szCs w:val="32"/>
          <w:rtl/>
        </w:rPr>
        <w:t xml:space="preserve"> </w:t>
      </w:r>
      <w:r w:rsidR="00FC3ECF">
        <w:rPr>
          <w:rFonts w:cs="AL-Mohanad Bold" w:hint="cs"/>
          <w:sz w:val="32"/>
          <w:szCs w:val="32"/>
          <w:rtl/>
        </w:rPr>
        <w:t>2</w:t>
      </w:r>
      <w:r w:rsidR="00DE66B4">
        <w:rPr>
          <w:rFonts w:cs="AL-Mohanad Bold" w:hint="cs"/>
          <w:sz w:val="32"/>
          <w:szCs w:val="32"/>
          <w:rtl/>
        </w:rPr>
        <w:t>6</w:t>
      </w:r>
      <w:r>
        <w:rPr>
          <w:rFonts w:cs="AL-Mohanad Bold"/>
          <w:sz w:val="32"/>
          <w:szCs w:val="32"/>
          <w:rtl/>
        </w:rPr>
        <w:t xml:space="preserve">/ </w:t>
      </w:r>
      <w:r w:rsidR="00DE66B4">
        <w:rPr>
          <w:rFonts w:cs="AL-Mohanad Bold" w:hint="cs"/>
          <w:sz w:val="32"/>
          <w:szCs w:val="32"/>
          <w:rtl/>
        </w:rPr>
        <w:t>3</w:t>
      </w:r>
      <w:r>
        <w:rPr>
          <w:rFonts w:cs="AL-Mohanad Bold"/>
          <w:sz w:val="32"/>
          <w:szCs w:val="32"/>
          <w:rtl/>
        </w:rPr>
        <w:t>/ 143</w:t>
      </w:r>
      <w:r w:rsidR="006A7D6D">
        <w:rPr>
          <w:rFonts w:cs="AL-Mohanad Bold" w:hint="cs"/>
          <w:sz w:val="32"/>
          <w:szCs w:val="32"/>
          <w:rtl/>
        </w:rPr>
        <w:t>8</w:t>
      </w:r>
      <w:r>
        <w:rPr>
          <w:rFonts w:cs="AL-Mohanad Bold"/>
          <w:sz w:val="32"/>
          <w:szCs w:val="32"/>
          <w:rtl/>
        </w:rPr>
        <w:t>هــ</w:t>
      </w:r>
    </w:p>
    <w:p w:rsidR="00041CE4" w:rsidRDefault="00041CE4" w:rsidP="003275C9">
      <w:pPr>
        <w:jc w:val="lowKashida"/>
        <w:rPr>
          <w:rFonts w:cs="AL-Mohanad Bold"/>
          <w:sz w:val="32"/>
          <w:szCs w:val="32"/>
          <w:rtl/>
        </w:rPr>
      </w:pPr>
      <w:r w:rsidRPr="00FA3D0E">
        <w:rPr>
          <w:rFonts w:cs="DecoType Naskh Variants"/>
          <w:sz w:val="36"/>
          <w:szCs w:val="36"/>
          <w:u w:val="single"/>
          <w:rtl/>
        </w:rPr>
        <w:t>الساعة:</w:t>
      </w:r>
      <w:r>
        <w:rPr>
          <w:rFonts w:cs="AL-Mohanad Bold"/>
          <w:sz w:val="32"/>
          <w:szCs w:val="32"/>
          <w:rtl/>
        </w:rPr>
        <w:t xml:space="preserve"> </w:t>
      </w:r>
      <w:r w:rsidR="00FC3ECF">
        <w:rPr>
          <w:rFonts w:cs="AL-Mohanad Bold" w:hint="cs"/>
          <w:sz w:val="32"/>
          <w:szCs w:val="32"/>
          <w:rtl/>
        </w:rPr>
        <w:t>التاسعة والنصف</w:t>
      </w:r>
      <w:r w:rsidR="00CE34E3">
        <w:rPr>
          <w:rFonts w:cs="AL-Mohanad Bold" w:hint="cs"/>
          <w:sz w:val="32"/>
          <w:szCs w:val="32"/>
          <w:rtl/>
        </w:rPr>
        <w:t xml:space="preserve"> صباحا</w:t>
      </w:r>
    </w:p>
    <w:p w:rsidR="00041CE4" w:rsidRDefault="00041CE4" w:rsidP="003275C9">
      <w:pPr>
        <w:jc w:val="lowKashida"/>
        <w:rPr>
          <w:rFonts w:cs="AL-Mohanad Bold"/>
          <w:sz w:val="32"/>
          <w:szCs w:val="32"/>
          <w:rtl/>
        </w:rPr>
      </w:pPr>
      <w:r w:rsidRPr="00FA3D0E">
        <w:rPr>
          <w:rFonts w:cs="DecoType Naskh Variants"/>
          <w:sz w:val="36"/>
          <w:szCs w:val="36"/>
          <w:u w:val="single"/>
          <w:rtl/>
        </w:rPr>
        <w:t>المكان:</w:t>
      </w:r>
      <w:r>
        <w:rPr>
          <w:rFonts w:cs="AL-Mohanad Bold"/>
          <w:sz w:val="32"/>
          <w:szCs w:val="32"/>
          <w:rtl/>
        </w:rPr>
        <w:t xml:space="preserve"> </w:t>
      </w:r>
      <w:r w:rsidR="003238CD">
        <w:rPr>
          <w:rFonts w:cs="AL-Mohanad Bold" w:hint="cs"/>
          <w:sz w:val="32"/>
          <w:szCs w:val="32"/>
          <w:rtl/>
        </w:rPr>
        <w:t xml:space="preserve">القاعة الدراسية </w:t>
      </w:r>
      <w:r w:rsidR="00FC3ECF">
        <w:rPr>
          <w:rFonts w:cs="AL-Mohanad Bold" w:hint="cs"/>
          <w:sz w:val="32"/>
          <w:szCs w:val="32"/>
          <w:rtl/>
        </w:rPr>
        <w:t>229</w:t>
      </w:r>
    </w:p>
    <w:p w:rsidR="00725CFE" w:rsidRDefault="003238CD" w:rsidP="003275C9">
      <w:pPr>
        <w:jc w:val="lowKashida"/>
        <w:rPr>
          <w:rFonts w:cs="AL-Mohanad Bold"/>
          <w:sz w:val="32"/>
          <w:szCs w:val="32"/>
          <w:rtl/>
        </w:rPr>
      </w:pPr>
      <w:r w:rsidRPr="00FA3D0E">
        <w:rPr>
          <w:rFonts w:cs="DecoType Naskh Variants" w:hint="cs"/>
          <w:sz w:val="36"/>
          <w:szCs w:val="36"/>
          <w:u w:val="single"/>
          <w:rtl/>
        </w:rPr>
        <w:t>المتحدث:</w:t>
      </w:r>
      <w:r w:rsidRPr="00FA3D0E">
        <w:rPr>
          <w:rFonts w:cs="AL-Mohanad Bold" w:hint="cs"/>
          <w:sz w:val="36"/>
          <w:szCs w:val="34"/>
          <w:rtl/>
        </w:rPr>
        <w:t xml:space="preserve"> </w:t>
      </w:r>
      <w:r w:rsidRPr="003238CD">
        <w:rPr>
          <w:rFonts w:cs="AL-Mohanad Bold" w:hint="cs"/>
          <w:sz w:val="32"/>
          <w:szCs w:val="32"/>
          <w:rtl/>
        </w:rPr>
        <w:t xml:space="preserve">د. </w:t>
      </w:r>
      <w:r w:rsidR="00813AD0">
        <w:rPr>
          <w:rFonts w:cs="AL-Mohanad Bold" w:hint="cs"/>
          <w:sz w:val="32"/>
          <w:szCs w:val="32"/>
          <w:rtl/>
        </w:rPr>
        <w:t>حسين بن علي الزومي</w:t>
      </w:r>
    </w:p>
    <w:p w:rsidR="00041CE4" w:rsidRPr="00FA3D0E" w:rsidRDefault="00725CFE" w:rsidP="00CA027F">
      <w:pPr>
        <w:jc w:val="lowKashida"/>
        <w:rPr>
          <w:rFonts w:cs="DecoType Naskh Variants"/>
          <w:sz w:val="36"/>
          <w:szCs w:val="36"/>
          <w:u w:val="single"/>
          <w:rtl/>
        </w:rPr>
      </w:pPr>
      <w:r w:rsidRPr="00FA3D0E">
        <w:rPr>
          <w:rFonts w:cs="DecoType Naskh Variants" w:hint="cs"/>
          <w:sz w:val="36"/>
          <w:szCs w:val="36"/>
          <w:u w:val="single"/>
          <w:rtl/>
        </w:rPr>
        <w:t>الفئة المستهدفة</w:t>
      </w:r>
      <w:r w:rsidR="00FA3D0E">
        <w:rPr>
          <w:rFonts w:cs="DecoType Naskh Variants" w:hint="cs"/>
          <w:sz w:val="36"/>
          <w:szCs w:val="36"/>
          <w:u w:val="single"/>
          <w:rtl/>
        </w:rPr>
        <w:t>:</w:t>
      </w:r>
    </w:p>
    <w:p w:rsidR="00041CE4" w:rsidRPr="00CA027F" w:rsidRDefault="003238CD" w:rsidP="00B75431">
      <w:pPr>
        <w:jc w:val="lowKashida"/>
        <w:rPr>
          <w:rFonts w:cs="AL-Mohanad Bold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طلاب شعبة رقم</w:t>
      </w:r>
      <w:r w:rsidR="00FC3EC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(</w:t>
      </w:r>
      <w:r w:rsidR="003275C9">
        <w:rPr>
          <w:rFonts w:hint="cs"/>
          <w:sz w:val="32"/>
          <w:szCs w:val="32"/>
          <w:rtl/>
        </w:rPr>
        <w:t>39</w:t>
      </w:r>
      <w:r w:rsidR="00FC3ECF">
        <w:rPr>
          <w:rFonts w:hint="cs"/>
          <w:sz w:val="32"/>
          <w:szCs w:val="32"/>
          <w:rtl/>
        </w:rPr>
        <w:t>31</w:t>
      </w:r>
      <w:r>
        <w:rPr>
          <w:rFonts w:hint="cs"/>
          <w:sz w:val="32"/>
          <w:szCs w:val="32"/>
          <w:rtl/>
        </w:rPr>
        <w:t>)</w:t>
      </w:r>
      <w:r w:rsidR="00CE34E3">
        <w:rPr>
          <w:rFonts w:cs="AL-Mohanad Bold" w:hint="cs"/>
          <w:sz w:val="32"/>
          <w:szCs w:val="32"/>
          <w:rtl/>
        </w:rPr>
        <w:t>.</w:t>
      </w:r>
    </w:p>
    <w:p w:rsidR="00041CE4" w:rsidRPr="00FA3D0E" w:rsidRDefault="00041CE4" w:rsidP="00CE34E3">
      <w:pPr>
        <w:jc w:val="lowKashida"/>
        <w:rPr>
          <w:rFonts w:cs="DecoType Naskh Variants"/>
          <w:sz w:val="36"/>
          <w:szCs w:val="36"/>
          <w:u w:val="single"/>
          <w:rtl/>
        </w:rPr>
      </w:pPr>
      <w:r w:rsidRPr="00FA3D0E">
        <w:rPr>
          <w:rFonts w:cs="DecoType Naskh Variants"/>
          <w:sz w:val="36"/>
          <w:szCs w:val="36"/>
          <w:u w:val="single"/>
          <w:rtl/>
        </w:rPr>
        <w:t xml:space="preserve">محاور </w:t>
      </w:r>
      <w:r w:rsidR="00CE34E3" w:rsidRPr="00FA3D0E">
        <w:rPr>
          <w:rFonts w:cs="DecoType Naskh Variants" w:hint="cs"/>
          <w:sz w:val="36"/>
          <w:szCs w:val="36"/>
          <w:u w:val="single"/>
          <w:rtl/>
        </w:rPr>
        <w:t>ال</w:t>
      </w:r>
      <w:r w:rsidR="00DE66B4">
        <w:rPr>
          <w:rFonts w:cs="DecoType Naskh Variants" w:hint="cs"/>
          <w:sz w:val="36"/>
          <w:szCs w:val="36"/>
          <w:u w:val="single"/>
          <w:rtl/>
        </w:rPr>
        <w:t>ورشة</w:t>
      </w:r>
      <w:r w:rsidRPr="00FA3D0E">
        <w:rPr>
          <w:rFonts w:cs="DecoType Naskh Variants"/>
          <w:sz w:val="36"/>
          <w:szCs w:val="36"/>
          <w:u w:val="single"/>
          <w:rtl/>
        </w:rPr>
        <w:t>:</w:t>
      </w:r>
    </w:p>
    <w:p w:rsidR="003238CD" w:rsidRPr="00B75431" w:rsidRDefault="00DE66B4" w:rsidP="003238CD">
      <w:pPr>
        <w:pStyle w:val="a4"/>
        <w:numPr>
          <w:ilvl w:val="0"/>
          <w:numId w:val="2"/>
        </w:numPr>
        <w:spacing w:line="360" w:lineRule="auto"/>
        <w:ind w:left="-2" w:firstLine="0"/>
        <w:jc w:val="lowKashida"/>
        <w:rPr>
          <w:rFonts w:cs="AL-Mohanad Bold"/>
          <w:sz w:val="28"/>
          <w:szCs w:val="28"/>
        </w:rPr>
      </w:pPr>
      <w:r w:rsidRPr="00B75431">
        <w:rPr>
          <w:rFonts w:cs="AL-Mohanad Bold" w:hint="cs"/>
          <w:sz w:val="28"/>
          <w:szCs w:val="28"/>
          <w:rtl/>
        </w:rPr>
        <w:t>الطرق السلبية في مذاكرة المواد</w:t>
      </w:r>
      <w:r w:rsidR="003238CD" w:rsidRPr="00B75431">
        <w:rPr>
          <w:rFonts w:cs="AL-Mohanad Bold"/>
          <w:sz w:val="28"/>
          <w:szCs w:val="28"/>
          <w:rtl/>
        </w:rPr>
        <w:t>.</w:t>
      </w:r>
      <w:bookmarkStart w:id="0" w:name="_GoBack"/>
      <w:bookmarkEnd w:id="0"/>
    </w:p>
    <w:p w:rsidR="003238CD" w:rsidRPr="00B75431" w:rsidRDefault="00DE66B4" w:rsidP="003238CD">
      <w:pPr>
        <w:pStyle w:val="a4"/>
        <w:numPr>
          <w:ilvl w:val="0"/>
          <w:numId w:val="2"/>
        </w:numPr>
        <w:spacing w:line="360" w:lineRule="auto"/>
        <w:ind w:left="-2" w:firstLine="0"/>
        <w:jc w:val="lowKashida"/>
        <w:rPr>
          <w:rFonts w:cs="AL-Mohanad Bold"/>
          <w:sz w:val="28"/>
          <w:szCs w:val="28"/>
        </w:rPr>
      </w:pPr>
      <w:r w:rsidRPr="00B75431">
        <w:rPr>
          <w:rFonts w:cs="AL-Mohanad Bold" w:hint="cs"/>
          <w:sz w:val="28"/>
          <w:szCs w:val="28"/>
          <w:rtl/>
        </w:rPr>
        <w:t>العقل والذكاء متاح للجميع</w:t>
      </w:r>
      <w:r w:rsidR="003238CD" w:rsidRPr="00B75431">
        <w:rPr>
          <w:rFonts w:cs="AL-Mohanad Bold"/>
          <w:sz w:val="28"/>
          <w:szCs w:val="28"/>
          <w:rtl/>
        </w:rPr>
        <w:t>.</w:t>
      </w:r>
    </w:p>
    <w:p w:rsidR="003238CD" w:rsidRPr="00B75431" w:rsidRDefault="00DE66B4" w:rsidP="003238CD">
      <w:pPr>
        <w:pStyle w:val="a4"/>
        <w:numPr>
          <w:ilvl w:val="0"/>
          <w:numId w:val="2"/>
        </w:numPr>
        <w:spacing w:line="360" w:lineRule="auto"/>
        <w:ind w:left="-2" w:firstLine="0"/>
        <w:jc w:val="lowKashida"/>
        <w:rPr>
          <w:rFonts w:cs="AL-Mohanad Bold"/>
          <w:sz w:val="28"/>
          <w:szCs w:val="28"/>
        </w:rPr>
      </w:pPr>
      <w:r w:rsidRPr="00B75431">
        <w:rPr>
          <w:rFonts w:cs="AL-Mohanad Bold" w:hint="cs"/>
          <w:sz w:val="28"/>
          <w:szCs w:val="28"/>
          <w:rtl/>
        </w:rPr>
        <w:t>أساليب ومهارات المذاكرة الصحيحة</w:t>
      </w:r>
      <w:r w:rsidR="003238CD" w:rsidRPr="00B75431">
        <w:rPr>
          <w:rFonts w:cs="AL-Mohanad Bold"/>
          <w:sz w:val="28"/>
          <w:szCs w:val="28"/>
          <w:rtl/>
        </w:rPr>
        <w:t>.</w:t>
      </w:r>
    </w:p>
    <w:p w:rsidR="00041CE4" w:rsidRPr="00B75431" w:rsidRDefault="003275C9" w:rsidP="005F4194">
      <w:pPr>
        <w:ind w:left="-2"/>
        <w:rPr>
          <w:rFonts w:cs="AL-Mohanad Bold"/>
          <w:sz w:val="28"/>
          <w:szCs w:val="28"/>
          <w:rtl/>
        </w:rPr>
      </w:pPr>
      <w:r w:rsidRPr="00B75431">
        <w:rPr>
          <w:rFonts w:cs="AL-Mohanad Bold" w:hint="cs"/>
          <w:sz w:val="28"/>
          <w:szCs w:val="28"/>
          <w:rtl/>
        </w:rPr>
        <w:t>وقد عب</w:t>
      </w:r>
      <w:r w:rsidR="00B46109" w:rsidRPr="00B75431">
        <w:rPr>
          <w:rFonts w:cs="AL-Mohanad Bold" w:hint="cs"/>
          <w:sz w:val="28"/>
          <w:szCs w:val="28"/>
          <w:rtl/>
        </w:rPr>
        <w:t>ّ</w:t>
      </w:r>
      <w:r w:rsidRPr="00B75431">
        <w:rPr>
          <w:rFonts w:cs="AL-Mohanad Bold" w:hint="cs"/>
          <w:sz w:val="28"/>
          <w:szCs w:val="28"/>
          <w:rtl/>
        </w:rPr>
        <w:t xml:space="preserve">ر الطلاب عن أهمية طرح </w:t>
      </w:r>
      <w:r w:rsidR="00B46109" w:rsidRPr="00B75431">
        <w:rPr>
          <w:rFonts w:cs="AL-Mohanad Bold" w:hint="cs"/>
          <w:sz w:val="28"/>
          <w:szCs w:val="28"/>
          <w:rtl/>
        </w:rPr>
        <w:t xml:space="preserve">مثل </w:t>
      </w:r>
      <w:r w:rsidRPr="00B75431">
        <w:rPr>
          <w:rFonts w:cs="AL-Mohanad Bold" w:hint="cs"/>
          <w:sz w:val="28"/>
          <w:szCs w:val="28"/>
          <w:rtl/>
        </w:rPr>
        <w:t xml:space="preserve">هذه المواضيع، وضرورة تكرارها بما يعود عليهم بالفائدة </w:t>
      </w:r>
      <w:r w:rsidR="00B46109" w:rsidRPr="00B75431">
        <w:rPr>
          <w:rFonts w:cs="AL-Mohanad Bold" w:hint="cs"/>
          <w:sz w:val="28"/>
          <w:szCs w:val="28"/>
          <w:rtl/>
        </w:rPr>
        <w:t>الكبيرة</w:t>
      </w:r>
      <w:r w:rsidRPr="00B75431">
        <w:rPr>
          <w:rFonts w:cs="AL-Mohanad Bold" w:hint="cs"/>
          <w:sz w:val="28"/>
          <w:szCs w:val="28"/>
          <w:rtl/>
        </w:rPr>
        <w:t xml:space="preserve"> في مسيرتهم الجامعية.</w:t>
      </w:r>
    </w:p>
    <w:p w:rsidR="007519CB" w:rsidRDefault="007519CB" w:rsidP="006A7D6D">
      <w:pPr>
        <w:jc w:val="lowKashida"/>
        <w:rPr>
          <w:rFonts w:cs="AL-Mohanad Bold"/>
          <w:noProof/>
          <w:sz w:val="32"/>
          <w:szCs w:val="32"/>
          <w:rtl/>
        </w:rPr>
      </w:pPr>
    </w:p>
    <w:p w:rsidR="00041CE4" w:rsidRPr="00FA3D0E" w:rsidRDefault="00041CE4" w:rsidP="003275C9">
      <w:pPr>
        <w:jc w:val="center"/>
        <w:rPr>
          <w:rFonts w:ascii="Andalus" w:hAnsi="Andalus" w:cs="Andalus"/>
          <w:sz w:val="36"/>
          <w:szCs w:val="36"/>
          <w:rtl/>
        </w:rPr>
      </w:pPr>
      <w:r w:rsidRPr="00FA3D0E">
        <w:rPr>
          <w:rFonts w:ascii="Andalus" w:hAnsi="Andalus" w:cs="Andalus"/>
          <w:b/>
          <w:bCs/>
          <w:sz w:val="36"/>
          <w:szCs w:val="36"/>
          <w:rtl/>
        </w:rPr>
        <w:t>هذا وبالله التوفيق</w:t>
      </w:r>
      <w:r w:rsidR="00FA3D0E">
        <w:rPr>
          <w:rFonts w:ascii="Andalus" w:hAnsi="Andalus" w:cs="Andalus" w:hint="cs"/>
          <w:sz w:val="36"/>
          <w:szCs w:val="36"/>
          <w:rtl/>
        </w:rPr>
        <w:t>..</w:t>
      </w:r>
    </w:p>
    <w:sectPr w:rsidR="00041CE4" w:rsidRPr="00FA3D0E" w:rsidSect="00C75773">
      <w:footerReference w:type="default" r:id="rId10"/>
      <w:pgSz w:w="11906" w:h="16838"/>
      <w:pgMar w:top="1418" w:right="1418" w:bottom="899" w:left="851" w:header="709" w:footer="27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25" w:rsidRDefault="008D2225" w:rsidP="003C2C04">
      <w:r>
        <w:separator/>
      </w:r>
    </w:p>
  </w:endnote>
  <w:endnote w:type="continuationSeparator" w:id="0">
    <w:p w:rsidR="008D2225" w:rsidRDefault="008D2225" w:rsidP="003C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6D" w:rsidRPr="00C736A6" w:rsidRDefault="006A7D6D" w:rsidP="006A7D6D">
    <w:pPr>
      <w:pStyle w:val="1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6A7D6D">
      <w:rPr>
        <w:rFonts w:cs="AL-Mohanad Bold" w:hint="cs"/>
        <w:rtl/>
      </w:rPr>
      <w:t>وحدة الإرشاد الأكاديمي</w:t>
    </w:r>
    <w:r>
      <w:rPr>
        <w:rFonts w:cs="AL-Mohanad Bold" w:hint="cs"/>
        <w:rtl/>
      </w:rPr>
      <w:t xml:space="preserve">                             </w:t>
    </w:r>
    <w:r w:rsidRPr="00C736A6">
      <w:rPr>
        <w:rFonts w:ascii="Times New Roman" w:hAnsi="Times New Roman" w:cs="Times New Roman"/>
        <w:sz w:val="24"/>
        <w:szCs w:val="24"/>
      </w:rPr>
      <w:t>Academic Advising Unit</w:t>
    </w:r>
  </w:p>
  <w:p w:rsidR="00041CE4" w:rsidRPr="006A7D6D" w:rsidRDefault="00041CE4" w:rsidP="006A7D6D">
    <w:pPr>
      <w:pStyle w:val="a7"/>
      <w:rPr>
        <w:rFonts w:cs="AL-Mohanad Bold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25" w:rsidRDefault="008D2225" w:rsidP="003C2C04">
      <w:r>
        <w:separator/>
      </w:r>
    </w:p>
  </w:footnote>
  <w:footnote w:type="continuationSeparator" w:id="0">
    <w:p w:rsidR="008D2225" w:rsidRDefault="008D2225" w:rsidP="003C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6A"/>
    <w:multiLevelType w:val="hybridMultilevel"/>
    <w:tmpl w:val="6D70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772"/>
    <w:multiLevelType w:val="hybridMultilevel"/>
    <w:tmpl w:val="4404AA3E"/>
    <w:lvl w:ilvl="0" w:tplc="0409000F">
      <w:start w:val="1"/>
      <w:numFmt w:val="decimal"/>
      <w:lvlText w:val="%1."/>
      <w:lvlJc w:val="left"/>
      <w:pPr>
        <w:ind w:left="40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  <w:rPr>
        <w:rFonts w:cs="Times New Roman"/>
      </w:rPr>
    </w:lvl>
  </w:abstractNum>
  <w:abstractNum w:abstractNumId="2">
    <w:nsid w:val="0FF3064F"/>
    <w:multiLevelType w:val="hybridMultilevel"/>
    <w:tmpl w:val="4544B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539B7"/>
    <w:multiLevelType w:val="hybridMultilevel"/>
    <w:tmpl w:val="C2EEC816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">
    <w:nsid w:val="15F57B92"/>
    <w:multiLevelType w:val="hybridMultilevel"/>
    <w:tmpl w:val="D974B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D6EEC"/>
    <w:multiLevelType w:val="hybridMultilevel"/>
    <w:tmpl w:val="6826E3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82718A3"/>
    <w:multiLevelType w:val="hybridMultilevel"/>
    <w:tmpl w:val="C77A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A6CE6"/>
    <w:multiLevelType w:val="hybridMultilevel"/>
    <w:tmpl w:val="12C6749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9D559D6"/>
    <w:multiLevelType w:val="hybridMultilevel"/>
    <w:tmpl w:val="7FA68EA8"/>
    <w:lvl w:ilvl="0" w:tplc="0409000F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9">
    <w:nsid w:val="409566C0"/>
    <w:multiLevelType w:val="hybridMultilevel"/>
    <w:tmpl w:val="4920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D92C18"/>
    <w:multiLevelType w:val="hybridMultilevel"/>
    <w:tmpl w:val="C128B63C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52E01C13"/>
    <w:multiLevelType w:val="hybridMultilevel"/>
    <w:tmpl w:val="96D26710"/>
    <w:lvl w:ilvl="0" w:tplc="0409000F">
      <w:start w:val="1"/>
      <w:numFmt w:val="decimal"/>
      <w:lvlText w:val="%1."/>
      <w:lvlJc w:val="left"/>
      <w:pPr>
        <w:ind w:left="33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F"/>
    <w:rsid w:val="00014635"/>
    <w:rsid w:val="00031233"/>
    <w:rsid w:val="00041CE4"/>
    <w:rsid w:val="00053BB4"/>
    <w:rsid w:val="00062F15"/>
    <w:rsid w:val="00086DB8"/>
    <w:rsid w:val="000A3A40"/>
    <w:rsid w:val="000C4ECD"/>
    <w:rsid w:val="000E11F5"/>
    <w:rsid w:val="000F11D5"/>
    <w:rsid w:val="00121BF6"/>
    <w:rsid w:val="00164428"/>
    <w:rsid w:val="001647BE"/>
    <w:rsid w:val="00170B99"/>
    <w:rsid w:val="00175698"/>
    <w:rsid w:val="001B3EB3"/>
    <w:rsid w:val="001C7FFC"/>
    <w:rsid w:val="001F3F6B"/>
    <w:rsid w:val="0025719B"/>
    <w:rsid w:val="00261CA8"/>
    <w:rsid w:val="00276BD4"/>
    <w:rsid w:val="00280B4F"/>
    <w:rsid w:val="002A42E2"/>
    <w:rsid w:val="002E67CA"/>
    <w:rsid w:val="002F2F3B"/>
    <w:rsid w:val="003238CD"/>
    <w:rsid w:val="00326639"/>
    <w:rsid w:val="003275C9"/>
    <w:rsid w:val="003305CB"/>
    <w:rsid w:val="00354809"/>
    <w:rsid w:val="003C2C04"/>
    <w:rsid w:val="003D2242"/>
    <w:rsid w:val="003F5390"/>
    <w:rsid w:val="00416765"/>
    <w:rsid w:val="00425A0A"/>
    <w:rsid w:val="004352A0"/>
    <w:rsid w:val="004369D3"/>
    <w:rsid w:val="004478B3"/>
    <w:rsid w:val="00457389"/>
    <w:rsid w:val="00467A43"/>
    <w:rsid w:val="00484BB3"/>
    <w:rsid w:val="004931D2"/>
    <w:rsid w:val="004A3930"/>
    <w:rsid w:val="004D0490"/>
    <w:rsid w:val="004D17B5"/>
    <w:rsid w:val="004E5F33"/>
    <w:rsid w:val="00505DF6"/>
    <w:rsid w:val="0051354B"/>
    <w:rsid w:val="005449E1"/>
    <w:rsid w:val="00557EB8"/>
    <w:rsid w:val="005D1511"/>
    <w:rsid w:val="005E15B3"/>
    <w:rsid w:val="005F4194"/>
    <w:rsid w:val="005F5B22"/>
    <w:rsid w:val="00637EBB"/>
    <w:rsid w:val="006445DA"/>
    <w:rsid w:val="00683E8E"/>
    <w:rsid w:val="00684E3B"/>
    <w:rsid w:val="00694CAC"/>
    <w:rsid w:val="006A325E"/>
    <w:rsid w:val="006A4DA7"/>
    <w:rsid w:val="006A5EE3"/>
    <w:rsid w:val="006A7D6D"/>
    <w:rsid w:val="006F5B40"/>
    <w:rsid w:val="00702AFD"/>
    <w:rsid w:val="00712093"/>
    <w:rsid w:val="00725CFE"/>
    <w:rsid w:val="007410A4"/>
    <w:rsid w:val="007468E9"/>
    <w:rsid w:val="00750EC1"/>
    <w:rsid w:val="007519CB"/>
    <w:rsid w:val="00794A76"/>
    <w:rsid w:val="007B3273"/>
    <w:rsid w:val="007D0F27"/>
    <w:rsid w:val="00813AD0"/>
    <w:rsid w:val="008267DB"/>
    <w:rsid w:val="008545E3"/>
    <w:rsid w:val="008D1C38"/>
    <w:rsid w:val="008D2225"/>
    <w:rsid w:val="008D466C"/>
    <w:rsid w:val="008E14BA"/>
    <w:rsid w:val="008F1D60"/>
    <w:rsid w:val="00954D60"/>
    <w:rsid w:val="009559BF"/>
    <w:rsid w:val="00964E0F"/>
    <w:rsid w:val="009A2C41"/>
    <w:rsid w:val="009D0ADB"/>
    <w:rsid w:val="009D4FFE"/>
    <w:rsid w:val="00A1100E"/>
    <w:rsid w:val="00A16E00"/>
    <w:rsid w:val="00A236D6"/>
    <w:rsid w:val="00A75242"/>
    <w:rsid w:val="00A81703"/>
    <w:rsid w:val="00A91A0F"/>
    <w:rsid w:val="00AC3DF7"/>
    <w:rsid w:val="00B07393"/>
    <w:rsid w:val="00B34A54"/>
    <w:rsid w:val="00B36C3C"/>
    <w:rsid w:val="00B4519C"/>
    <w:rsid w:val="00B46109"/>
    <w:rsid w:val="00B5547F"/>
    <w:rsid w:val="00B66FC1"/>
    <w:rsid w:val="00B75431"/>
    <w:rsid w:val="00B962A5"/>
    <w:rsid w:val="00BB76FD"/>
    <w:rsid w:val="00BE22D1"/>
    <w:rsid w:val="00C12B79"/>
    <w:rsid w:val="00C14510"/>
    <w:rsid w:val="00C15550"/>
    <w:rsid w:val="00C413FA"/>
    <w:rsid w:val="00C736A6"/>
    <w:rsid w:val="00C75773"/>
    <w:rsid w:val="00C849CA"/>
    <w:rsid w:val="00C913D0"/>
    <w:rsid w:val="00CA027F"/>
    <w:rsid w:val="00CA19B2"/>
    <w:rsid w:val="00CE34E3"/>
    <w:rsid w:val="00D0770E"/>
    <w:rsid w:val="00D22EF4"/>
    <w:rsid w:val="00D73A98"/>
    <w:rsid w:val="00DC5685"/>
    <w:rsid w:val="00DE66B4"/>
    <w:rsid w:val="00DF4BE6"/>
    <w:rsid w:val="00E31DED"/>
    <w:rsid w:val="00E51631"/>
    <w:rsid w:val="00E762CF"/>
    <w:rsid w:val="00E8045A"/>
    <w:rsid w:val="00E96750"/>
    <w:rsid w:val="00EA3888"/>
    <w:rsid w:val="00EC35D4"/>
    <w:rsid w:val="00ED7C10"/>
    <w:rsid w:val="00EF3539"/>
    <w:rsid w:val="00F136EC"/>
    <w:rsid w:val="00F24FE4"/>
    <w:rsid w:val="00F30363"/>
    <w:rsid w:val="00F331C2"/>
    <w:rsid w:val="00F3484A"/>
    <w:rsid w:val="00F35308"/>
    <w:rsid w:val="00F478AE"/>
    <w:rsid w:val="00F731BD"/>
    <w:rsid w:val="00F90030"/>
    <w:rsid w:val="00FA3D0E"/>
    <w:rsid w:val="00FC3ECF"/>
    <w:rsid w:val="00FD150F"/>
    <w:rsid w:val="00FD361B"/>
    <w:rsid w:val="00FE2A1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uiPriority w:val="99"/>
    <w:rsid w:val="009559BF"/>
    <w:pPr>
      <w:bidi/>
    </w:pPr>
    <w:rPr>
      <w:rFonts w:eastAsia="Times New Roman"/>
    </w:rPr>
  </w:style>
  <w:style w:type="paragraph" w:styleId="a3">
    <w:name w:val="Balloon Text"/>
    <w:basedOn w:val="a"/>
    <w:link w:val="Char"/>
    <w:uiPriority w:val="99"/>
    <w:semiHidden/>
    <w:rsid w:val="009559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9559BF"/>
    <w:rPr>
      <w:rFonts w:ascii="Tahoma" w:hAnsi="Tahoma" w:cs="Tahoma"/>
      <w:sz w:val="16"/>
      <w:szCs w:val="16"/>
      <w:lang w:bidi="ar-SA"/>
    </w:rPr>
  </w:style>
  <w:style w:type="paragraph" w:styleId="a4">
    <w:name w:val="List Paragraph"/>
    <w:basedOn w:val="a"/>
    <w:uiPriority w:val="99"/>
    <w:qFormat/>
    <w:rsid w:val="00276BD4"/>
    <w:pPr>
      <w:ind w:left="720"/>
      <w:contextualSpacing/>
    </w:pPr>
  </w:style>
  <w:style w:type="table" w:styleId="a5">
    <w:name w:val="Table Grid"/>
    <w:basedOn w:val="a1"/>
    <w:uiPriority w:val="99"/>
    <w:rsid w:val="00702AFD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rsid w:val="003C2C0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3C2C0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rsid w:val="003C2C0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locked/>
    <w:rsid w:val="003C2C04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locked/>
    <w:rsid w:val="00813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uiPriority w:val="99"/>
    <w:rsid w:val="009559BF"/>
    <w:pPr>
      <w:bidi/>
    </w:pPr>
    <w:rPr>
      <w:rFonts w:eastAsia="Times New Roman"/>
    </w:rPr>
  </w:style>
  <w:style w:type="paragraph" w:styleId="a3">
    <w:name w:val="Balloon Text"/>
    <w:basedOn w:val="a"/>
    <w:link w:val="Char"/>
    <w:uiPriority w:val="99"/>
    <w:semiHidden/>
    <w:rsid w:val="009559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9559BF"/>
    <w:rPr>
      <w:rFonts w:ascii="Tahoma" w:hAnsi="Tahoma" w:cs="Tahoma"/>
      <w:sz w:val="16"/>
      <w:szCs w:val="16"/>
      <w:lang w:bidi="ar-SA"/>
    </w:rPr>
  </w:style>
  <w:style w:type="paragraph" w:styleId="a4">
    <w:name w:val="List Paragraph"/>
    <w:basedOn w:val="a"/>
    <w:uiPriority w:val="99"/>
    <w:qFormat/>
    <w:rsid w:val="00276BD4"/>
    <w:pPr>
      <w:ind w:left="720"/>
      <w:contextualSpacing/>
    </w:pPr>
  </w:style>
  <w:style w:type="table" w:styleId="a5">
    <w:name w:val="Table Grid"/>
    <w:basedOn w:val="a1"/>
    <w:uiPriority w:val="99"/>
    <w:rsid w:val="00702AFD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rsid w:val="003C2C0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3C2C0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rsid w:val="003C2C0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locked/>
    <w:rsid w:val="003C2C04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locked/>
    <w:rsid w:val="00813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96CB0DD0D4EF42A30090475BDA5186" ma:contentTypeVersion="1" ma:contentTypeDescription="إنشاء مستند جديد." ma:contentTypeScope="" ma:versionID="1793bab281e11230379ee93dc9fe1c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958F3-4DC9-43F7-B081-B8FA967FDF3C}"/>
</file>

<file path=customXml/itemProps2.xml><?xml version="1.0" encoding="utf-8"?>
<ds:datastoreItem xmlns:ds="http://schemas.openxmlformats.org/officeDocument/2006/customXml" ds:itemID="{BDA7B9E9-02FC-49B8-B0F7-7700ED0FBF6A}"/>
</file>

<file path=customXml/itemProps3.xml><?xml version="1.0" encoding="utf-8"?>
<ds:datastoreItem xmlns:ds="http://schemas.openxmlformats.org/officeDocument/2006/customXml" ds:itemID="{0B3E0B57-4F2E-4531-AB0B-F81266DA1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abderhman</cp:lastModifiedBy>
  <cp:revision>27</cp:revision>
  <cp:lastPrinted>2013-10-02T07:38:00Z</cp:lastPrinted>
  <dcterms:created xsi:type="dcterms:W3CDTF">2014-02-17T07:47:00Z</dcterms:created>
  <dcterms:modified xsi:type="dcterms:W3CDTF">2017-01-01T09:41:00Z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0x0101002B96CB0DD0D4EF42A30090475BDA5186</vt:lpwstr>
  </property>
</Properties>
</file>